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93" w:rsidRPr="00AF3AAB" w:rsidRDefault="00016B93" w:rsidP="00016B93">
      <w:pPr>
        <w:jc w:val="center"/>
        <w:rPr>
          <w:b/>
          <w:bCs/>
          <w:sz w:val="36"/>
          <w:szCs w:val="28"/>
          <w:u w:val="single"/>
        </w:rPr>
      </w:pPr>
      <w:r w:rsidRPr="00AF3AAB">
        <w:rPr>
          <w:b/>
          <w:bCs/>
          <w:sz w:val="36"/>
          <w:szCs w:val="28"/>
          <w:u w:val="single"/>
        </w:rPr>
        <w:t>Aumôn</w:t>
      </w:r>
      <w:r w:rsidR="00AF5E9F" w:rsidRPr="00AF3AAB">
        <w:rPr>
          <w:b/>
          <w:bCs/>
          <w:sz w:val="36"/>
          <w:szCs w:val="28"/>
          <w:u w:val="single"/>
        </w:rPr>
        <w:t>erie hospitalière protestante  HDN</w:t>
      </w:r>
      <w:r w:rsidRPr="00AF3AAB">
        <w:rPr>
          <w:b/>
          <w:bCs/>
          <w:sz w:val="36"/>
          <w:szCs w:val="28"/>
          <w:u w:val="single"/>
        </w:rPr>
        <w:t>/Tournon</w:t>
      </w:r>
    </w:p>
    <w:p w:rsidR="00016B93" w:rsidRPr="00AF3AAB" w:rsidRDefault="00016B93" w:rsidP="00016B93">
      <w:pPr>
        <w:jc w:val="center"/>
        <w:rPr>
          <w:b/>
          <w:bCs/>
          <w:sz w:val="36"/>
          <w:szCs w:val="28"/>
          <w:u w:val="single"/>
        </w:rPr>
      </w:pPr>
      <w:r w:rsidRPr="00AF3AAB">
        <w:rPr>
          <w:b/>
          <w:bCs/>
          <w:sz w:val="36"/>
          <w:szCs w:val="28"/>
          <w:u w:val="single"/>
        </w:rPr>
        <w:t>Charte des visiteurs</w:t>
      </w:r>
    </w:p>
    <w:p w:rsidR="00AF3AAB" w:rsidRDefault="00AF3AAB" w:rsidP="00016B93">
      <w:pPr>
        <w:jc w:val="center"/>
        <w:rPr>
          <w:sz w:val="24"/>
          <w:szCs w:val="24"/>
        </w:rPr>
      </w:pPr>
    </w:p>
    <w:p w:rsidR="00016B93" w:rsidRPr="00AF3AAB" w:rsidRDefault="00016B93" w:rsidP="00016B93">
      <w:pPr>
        <w:jc w:val="center"/>
        <w:rPr>
          <w:sz w:val="24"/>
          <w:szCs w:val="24"/>
        </w:rPr>
      </w:pPr>
      <w:r w:rsidRPr="00AF3AAB">
        <w:rPr>
          <w:sz w:val="24"/>
          <w:szCs w:val="24"/>
        </w:rPr>
        <w:t>(Adoptée en 2002, revue en novembre 2006</w:t>
      </w:r>
      <w:r w:rsidR="002B6193" w:rsidRPr="00AF3AAB">
        <w:rPr>
          <w:sz w:val="24"/>
          <w:szCs w:val="24"/>
        </w:rPr>
        <w:t xml:space="preserve"> et </w:t>
      </w:r>
      <w:r w:rsidR="00DA6993" w:rsidRPr="00AF3AAB">
        <w:rPr>
          <w:sz w:val="24"/>
          <w:szCs w:val="24"/>
        </w:rPr>
        <w:t>mars</w:t>
      </w:r>
      <w:r w:rsidR="00C236B7" w:rsidRPr="00AF3AAB">
        <w:rPr>
          <w:sz w:val="24"/>
          <w:szCs w:val="24"/>
        </w:rPr>
        <w:t xml:space="preserve"> 2019</w:t>
      </w:r>
      <w:r w:rsidRPr="00AF3AAB">
        <w:rPr>
          <w:sz w:val="24"/>
          <w:szCs w:val="24"/>
        </w:rPr>
        <w:t>)</w:t>
      </w:r>
    </w:p>
    <w:p w:rsidR="00AF3AAB" w:rsidRDefault="00AF3AAB" w:rsidP="00016B93">
      <w:pPr>
        <w:rPr>
          <w:sz w:val="24"/>
        </w:rPr>
      </w:pPr>
    </w:p>
    <w:p w:rsidR="00016B93" w:rsidRPr="00AF3AAB" w:rsidRDefault="00016B93" w:rsidP="00016B93">
      <w:r w:rsidRPr="00AF3AAB">
        <w:rPr>
          <w:sz w:val="24"/>
        </w:rPr>
        <w:t>Les visiteurs travaillant auprès des malades se distingueront par « la simplicité, la pudeur, le respect de la vie, de la personne et de sa dignité » (Bernard HOERNI, président du Conseil de l’Ordre des Médecins)</w:t>
      </w:r>
    </w:p>
    <w:p w:rsidR="00AF3AAB" w:rsidRDefault="00AF3AAB" w:rsidP="00016B93">
      <w:pPr>
        <w:rPr>
          <w:sz w:val="24"/>
          <w:u w:val="single"/>
        </w:rPr>
      </w:pPr>
    </w:p>
    <w:p w:rsidR="00AF3AAB" w:rsidRDefault="00AF3AAB" w:rsidP="00016B93">
      <w:pPr>
        <w:rPr>
          <w:sz w:val="24"/>
          <w:u w:val="single"/>
        </w:rPr>
      </w:pPr>
    </w:p>
    <w:p w:rsidR="00016B93" w:rsidRPr="00AF3AAB" w:rsidRDefault="00016B93" w:rsidP="00016B93">
      <w:pPr>
        <w:rPr>
          <w:sz w:val="24"/>
          <w:u w:val="single"/>
        </w:rPr>
      </w:pPr>
      <w:r w:rsidRPr="00AF3AAB">
        <w:rPr>
          <w:sz w:val="24"/>
          <w:u w:val="single"/>
        </w:rPr>
        <w:t>1. Les fondements spirituels:</w:t>
      </w:r>
    </w:p>
    <w:p w:rsidR="00016B93" w:rsidRPr="00AF3AAB" w:rsidRDefault="00016B93" w:rsidP="00016B93">
      <w:r w:rsidRPr="00AF3AAB">
        <w:rPr>
          <w:sz w:val="24"/>
        </w:rPr>
        <w:t>- Chaque visiteur vit une foi personnelle et vivante en Jésus-Christ, son Seigneur et Sauveur, nourrie par la lecture de la Bible et la prière.</w:t>
      </w:r>
    </w:p>
    <w:p w:rsidR="00016B93" w:rsidRPr="00AF3AAB" w:rsidRDefault="00016B93" w:rsidP="00016B93">
      <w:r w:rsidRPr="00AF3AAB">
        <w:rPr>
          <w:sz w:val="24"/>
        </w:rPr>
        <w:t>- Il s’engage dans une mission commune que le Seigneur lui confie avec d’autres: « J’étais malade et vous m’avez visité. » (Voir point 3. L’équipe de visiteurs)</w:t>
      </w:r>
    </w:p>
    <w:p w:rsidR="00016B93" w:rsidRPr="00AF3AAB" w:rsidRDefault="00016B93" w:rsidP="00016B93">
      <w:pPr>
        <w:rPr>
          <w:sz w:val="24"/>
        </w:rPr>
      </w:pPr>
      <w:r w:rsidRPr="00AF3AAB">
        <w:rPr>
          <w:sz w:val="24"/>
        </w:rPr>
        <w:t xml:space="preserve">- Il est </w:t>
      </w:r>
      <w:r w:rsidR="00F23A03" w:rsidRPr="00AF3AAB">
        <w:rPr>
          <w:sz w:val="24"/>
        </w:rPr>
        <w:t>demandé</w:t>
      </w:r>
      <w:r w:rsidRPr="00AF3AAB">
        <w:rPr>
          <w:sz w:val="24"/>
        </w:rPr>
        <w:t xml:space="preserve"> que le visiteur soit membre d’une Eglise locale. Il y trouvera le soutien et la prière nécessaires à son service.</w:t>
      </w:r>
    </w:p>
    <w:p w:rsidR="00AF5E9F" w:rsidRPr="00AF3AAB" w:rsidRDefault="00AF5E9F" w:rsidP="00016B93">
      <w:r w:rsidRPr="00AF3AAB">
        <w:rPr>
          <w:sz w:val="24"/>
        </w:rPr>
        <w:t>- Il accepte et respecte le cadre institutionnel de l’hôpital, de l’institut ou de l’EHPAD dans lequel il effectue ses visites</w:t>
      </w:r>
    </w:p>
    <w:p w:rsidR="00016B93" w:rsidRPr="00AF3AAB" w:rsidRDefault="00016B93" w:rsidP="00016B93">
      <w:r w:rsidRPr="00AF3AAB">
        <w:rPr>
          <w:sz w:val="24"/>
        </w:rPr>
        <w:t>- Chaque visiteur doit prendre conscience des raisons profondes qui le poussent à désirer ce type de service, afin d’apprendre à se distancer de ses propres problèmes et de ses émotions. Il pourra ainsi être en mesure d’écouter et de partager, au-delà des peurs que sécrètent la souffrance, la déchéance physique ou la mort.</w:t>
      </w:r>
    </w:p>
    <w:p w:rsidR="00016B93" w:rsidRPr="00AF3AAB" w:rsidRDefault="00016B93" w:rsidP="00016B93">
      <w:pPr>
        <w:rPr>
          <w:sz w:val="24"/>
        </w:rPr>
      </w:pPr>
      <w:r w:rsidRPr="00AF3AAB">
        <w:rPr>
          <w:sz w:val="24"/>
        </w:rPr>
        <w:t>-</w:t>
      </w:r>
      <w:r w:rsidR="00186AD6" w:rsidRPr="00AF3AAB">
        <w:rPr>
          <w:sz w:val="24"/>
        </w:rPr>
        <w:t xml:space="preserve"> </w:t>
      </w:r>
      <w:r w:rsidRPr="00AF3AAB">
        <w:rPr>
          <w:sz w:val="24"/>
        </w:rPr>
        <w:t xml:space="preserve">Un stage de quelques semaines devra être effectué </w:t>
      </w:r>
      <w:r w:rsidR="00F23A03" w:rsidRPr="00AF3AAB">
        <w:rPr>
          <w:sz w:val="24"/>
        </w:rPr>
        <w:t xml:space="preserve">ainsi que la formation initiale </w:t>
      </w:r>
      <w:r w:rsidRPr="00AF3AAB">
        <w:rPr>
          <w:sz w:val="24"/>
        </w:rPr>
        <w:t>avant tout engagement afin de vérifier la solidité des motivations du visiteur et ses compétences dans le domaine de la visite.</w:t>
      </w:r>
    </w:p>
    <w:p w:rsidR="00186AD6" w:rsidRPr="00AF3AAB" w:rsidRDefault="00186AD6" w:rsidP="00186AD6">
      <w:pPr>
        <w:rPr>
          <w:sz w:val="24"/>
        </w:rPr>
      </w:pPr>
      <w:r w:rsidRPr="00AF3AAB">
        <w:rPr>
          <w:sz w:val="24"/>
        </w:rPr>
        <w:t>- L’auxiliaire devra toujours rester attentif au fait qu‘il</w:t>
      </w:r>
      <w:r w:rsidR="00DA6993" w:rsidRPr="00AF3AAB">
        <w:rPr>
          <w:sz w:val="24"/>
        </w:rPr>
        <w:t xml:space="preserve"> est envoyé par l’E</w:t>
      </w:r>
      <w:r w:rsidRPr="00AF3AAB">
        <w:rPr>
          <w:sz w:val="24"/>
        </w:rPr>
        <w:t>glise, ce qui dépasse de loin le fait de visiter pour son propre compte. En aucun ne sera toléré un langage</w:t>
      </w:r>
      <w:r w:rsidR="0095676C" w:rsidRPr="00AF3AAB">
        <w:rPr>
          <w:sz w:val="24"/>
        </w:rPr>
        <w:t xml:space="preserve"> pouvant</w:t>
      </w:r>
      <w:r w:rsidRPr="00AF3AAB">
        <w:rPr>
          <w:sz w:val="24"/>
        </w:rPr>
        <w:t xml:space="preserve"> évoqu</w:t>
      </w:r>
      <w:r w:rsidR="0095676C" w:rsidRPr="00AF3AAB">
        <w:rPr>
          <w:sz w:val="24"/>
        </w:rPr>
        <w:t>er</w:t>
      </w:r>
      <w:r w:rsidRPr="00AF3AAB">
        <w:rPr>
          <w:sz w:val="24"/>
        </w:rPr>
        <w:t> </w:t>
      </w:r>
      <w:r w:rsidR="000B420D" w:rsidRPr="00AF3AAB">
        <w:rPr>
          <w:sz w:val="24"/>
        </w:rPr>
        <w:t>: «</w:t>
      </w:r>
      <w:r w:rsidRPr="00AF3AAB">
        <w:rPr>
          <w:sz w:val="24"/>
        </w:rPr>
        <w:t> mon travail, mon service ou mes patients… »  Il est, pour un temps donné</w:t>
      </w:r>
      <w:r w:rsidR="003F52AD">
        <w:rPr>
          <w:sz w:val="24"/>
        </w:rPr>
        <w:t>,</w:t>
      </w:r>
      <w:r w:rsidRPr="00AF3AAB">
        <w:rPr>
          <w:sz w:val="24"/>
        </w:rPr>
        <w:t xml:space="preserve"> à cette place, et doit être prêt à revisiter et interroger son appel à tout moment. </w:t>
      </w:r>
    </w:p>
    <w:p w:rsidR="00186AD6" w:rsidRPr="00AF3AAB" w:rsidRDefault="00186AD6" w:rsidP="00016B93"/>
    <w:p w:rsidR="00AF3AAB" w:rsidRDefault="00AF3AAB" w:rsidP="00016B93">
      <w:pPr>
        <w:rPr>
          <w:sz w:val="24"/>
          <w:u w:val="single"/>
        </w:rPr>
      </w:pPr>
    </w:p>
    <w:p w:rsidR="00016B93" w:rsidRPr="00AF3AAB" w:rsidRDefault="00016B93" w:rsidP="00016B93">
      <w:pPr>
        <w:rPr>
          <w:sz w:val="24"/>
          <w:u w:val="single"/>
        </w:rPr>
      </w:pPr>
      <w:r w:rsidRPr="00AF3AAB">
        <w:rPr>
          <w:sz w:val="24"/>
          <w:u w:val="single"/>
        </w:rPr>
        <w:lastRenderedPageBreak/>
        <w:t>2. Secret et confidentialité</w:t>
      </w:r>
    </w:p>
    <w:p w:rsidR="00016B93" w:rsidRPr="00AF3AAB" w:rsidRDefault="00016B93" w:rsidP="00016B93">
      <w:r w:rsidRPr="00AF3AAB">
        <w:rPr>
          <w:sz w:val="24"/>
        </w:rPr>
        <w:t>-</w:t>
      </w:r>
      <w:r w:rsidR="00F23A03" w:rsidRPr="00AF3AAB">
        <w:rPr>
          <w:sz w:val="24"/>
        </w:rPr>
        <w:t xml:space="preserve"> </w:t>
      </w:r>
      <w:r w:rsidRPr="00AF3AAB">
        <w:rPr>
          <w:sz w:val="24"/>
        </w:rPr>
        <w:t>Hors du cadre de l’aumônerie, le secret doit être rigoureusement respecté, tant le contenu des entretiens avec un malade que l’identité de ce dernier. De même que toute information concernant le personnel ou l’établissement.</w:t>
      </w:r>
    </w:p>
    <w:p w:rsidR="00016B93" w:rsidRPr="00AF3AAB" w:rsidRDefault="00016B93" w:rsidP="00016B93">
      <w:r w:rsidRPr="00AF3AAB">
        <w:rPr>
          <w:sz w:val="24"/>
        </w:rPr>
        <w:t>-</w:t>
      </w:r>
      <w:r w:rsidR="00F23A03" w:rsidRPr="00AF3AAB">
        <w:rPr>
          <w:sz w:val="24"/>
        </w:rPr>
        <w:t xml:space="preserve"> </w:t>
      </w:r>
      <w:r w:rsidRPr="00AF3AAB">
        <w:rPr>
          <w:sz w:val="24"/>
        </w:rPr>
        <w:t>Dans le cadre de l’aumônerie, il est possible de faire état d’une situation particulière rencontrée au cours des visites, en respectant cependant l’anonymat de la personne concernée. L’équipe veillera à ce que ce partage d’expérience soit l’occasion de discerner de quelle façon telle ou telle difficulté a fait écho en nous-mêmes.</w:t>
      </w:r>
    </w:p>
    <w:p w:rsidR="00016B93" w:rsidRPr="00AF3AAB" w:rsidRDefault="00016B93" w:rsidP="00016B93">
      <w:r w:rsidRPr="00AF3AAB">
        <w:rPr>
          <w:sz w:val="24"/>
        </w:rPr>
        <w:t>-</w:t>
      </w:r>
      <w:r w:rsidR="00F23A03" w:rsidRPr="00AF3AAB">
        <w:rPr>
          <w:sz w:val="24"/>
        </w:rPr>
        <w:t xml:space="preserve"> </w:t>
      </w:r>
      <w:r w:rsidRPr="00AF3AAB">
        <w:rPr>
          <w:sz w:val="24"/>
        </w:rPr>
        <w:t xml:space="preserve">Lorsqu’une situation est trop lourde à porter, le visiteur </w:t>
      </w:r>
      <w:r w:rsidR="00F23A03" w:rsidRPr="00AF3AAB">
        <w:rPr>
          <w:sz w:val="24"/>
        </w:rPr>
        <w:t xml:space="preserve">est </w:t>
      </w:r>
      <w:r w:rsidR="0072731A" w:rsidRPr="00AF3AAB">
        <w:rPr>
          <w:sz w:val="24"/>
        </w:rPr>
        <w:t>vivement</w:t>
      </w:r>
      <w:r w:rsidR="00F23A03" w:rsidRPr="00AF3AAB">
        <w:rPr>
          <w:sz w:val="24"/>
        </w:rPr>
        <w:t xml:space="preserve"> encouragé à</w:t>
      </w:r>
      <w:r w:rsidRPr="00AF3AAB">
        <w:rPr>
          <w:sz w:val="24"/>
        </w:rPr>
        <w:t xml:space="preserve"> s’en ouvrir à l’aumônier.</w:t>
      </w:r>
    </w:p>
    <w:p w:rsidR="00016B93" w:rsidRPr="00AF3AAB" w:rsidRDefault="00016B93" w:rsidP="00016B93">
      <w:pPr>
        <w:rPr>
          <w:sz w:val="24"/>
          <w:u w:val="single"/>
        </w:rPr>
      </w:pPr>
    </w:p>
    <w:p w:rsidR="00016B93" w:rsidRPr="00AF3AAB" w:rsidRDefault="00016B93" w:rsidP="00016B93">
      <w:pPr>
        <w:rPr>
          <w:sz w:val="24"/>
          <w:u w:val="single"/>
        </w:rPr>
      </w:pPr>
      <w:r w:rsidRPr="00AF3AAB">
        <w:rPr>
          <w:sz w:val="24"/>
          <w:u w:val="single"/>
        </w:rPr>
        <w:t>3. L’équipe de visiteurs</w:t>
      </w:r>
    </w:p>
    <w:p w:rsidR="00016B93" w:rsidRPr="00AF3AAB" w:rsidRDefault="00016B93" w:rsidP="00016B93">
      <w:r w:rsidRPr="00AF3AAB">
        <w:rPr>
          <w:sz w:val="24"/>
        </w:rPr>
        <w:t xml:space="preserve">Les visiteurs sont recommandés par le Conseil Presbytéral (ou équivalent) de leur </w:t>
      </w:r>
      <w:r w:rsidR="0095676C" w:rsidRPr="00AF3AAB">
        <w:rPr>
          <w:sz w:val="24"/>
        </w:rPr>
        <w:t>é</w:t>
      </w:r>
      <w:r w:rsidRPr="00AF3AAB">
        <w:rPr>
          <w:sz w:val="24"/>
        </w:rPr>
        <w:t>glise locale, et nommés par l</w:t>
      </w:r>
      <w:r w:rsidR="00F23A03" w:rsidRPr="00AF3AAB">
        <w:rPr>
          <w:sz w:val="24"/>
        </w:rPr>
        <w:t>a Commission d’Aumônerie</w:t>
      </w:r>
      <w:r w:rsidRPr="00AF3AAB">
        <w:rPr>
          <w:sz w:val="24"/>
        </w:rPr>
        <w:t>. Ils sont accueillis liturgiquement au cours d’un culte.</w:t>
      </w:r>
    </w:p>
    <w:p w:rsidR="00016B93" w:rsidRPr="00AF3AAB" w:rsidRDefault="00016B93" w:rsidP="00016B93">
      <w:r w:rsidRPr="00AF3AAB">
        <w:rPr>
          <w:sz w:val="24"/>
        </w:rPr>
        <w:t>Ils exercent leur ministère en collaboration les uns avec les autres et sous la responsabilité de l’aumônier mandaté par les AESMS (Aumônerie  Protestante des Ets Sanitaires et Médicaux Sociaux) reliée directement à la Fédération Protestante de France. Ils</w:t>
      </w:r>
      <w:r w:rsidR="00F23A03" w:rsidRPr="00AF3AAB">
        <w:rPr>
          <w:sz w:val="24"/>
        </w:rPr>
        <w:t xml:space="preserve"> s’engagent à participer</w:t>
      </w:r>
      <w:r w:rsidRPr="00AF3AAB">
        <w:rPr>
          <w:sz w:val="24"/>
        </w:rPr>
        <w:t xml:space="preserve"> de façon régulière aux réunions mensuelles d’équipe et donnent à l’aumônier un écho de leurs visites.</w:t>
      </w:r>
    </w:p>
    <w:p w:rsidR="00016B93" w:rsidRPr="00AF3AAB" w:rsidRDefault="00016B93" w:rsidP="00016B93">
      <w:r w:rsidRPr="00AF3AAB">
        <w:rPr>
          <w:sz w:val="24"/>
        </w:rPr>
        <w:t>Les réunions d’équipe</w:t>
      </w:r>
      <w:r w:rsidR="00F23A03" w:rsidRPr="00AF3AAB">
        <w:rPr>
          <w:sz w:val="24"/>
        </w:rPr>
        <w:t xml:space="preserve"> </w:t>
      </w:r>
      <w:r w:rsidRPr="00AF3AAB">
        <w:rPr>
          <w:sz w:val="24"/>
        </w:rPr>
        <w:t>: un temps devra toujours être prévu pour l’écoute de la Bible, pour la prière, pour le partage d’expériences, pour des interventions de soignants de l’hôpital ou de l’extérieur.</w:t>
      </w:r>
    </w:p>
    <w:p w:rsidR="002B6193" w:rsidRPr="00AF3AAB" w:rsidRDefault="00016B93" w:rsidP="00016B93">
      <w:pPr>
        <w:rPr>
          <w:sz w:val="24"/>
        </w:rPr>
      </w:pPr>
      <w:r w:rsidRPr="00AF3AAB">
        <w:rPr>
          <w:sz w:val="24"/>
        </w:rPr>
        <w:t xml:space="preserve">Un groupe d’analyse de la pratique avec un intervenant aura lieu tous les deux mois. Celui-ci n’est pas facultatif car il a pour but de prendre soin des auxiliaires en leur permettant de partager les situations difficiles qu’ils ont pu rencontrer. </w:t>
      </w:r>
    </w:p>
    <w:p w:rsidR="00F23A03" w:rsidRPr="00AF3AAB" w:rsidRDefault="00F23A03" w:rsidP="00016B93">
      <w:pPr>
        <w:rPr>
          <w:sz w:val="24"/>
        </w:rPr>
      </w:pPr>
    </w:p>
    <w:p w:rsidR="00016B93" w:rsidRPr="00AF3AAB" w:rsidRDefault="00016B93" w:rsidP="00016B93">
      <w:pPr>
        <w:rPr>
          <w:sz w:val="24"/>
          <w:u w:val="single"/>
        </w:rPr>
      </w:pPr>
      <w:r w:rsidRPr="00AF3AAB">
        <w:rPr>
          <w:sz w:val="24"/>
          <w:u w:val="single"/>
        </w:rPr>
        <w:t>4. Distribution de littérature, cartes et Bibles</w:t>
      </w:r>
    </w:p>
    <w:p w:rsidR="00016B93" w:rsidRPr="00AF3AAB" w:rsidRDefault="00016B93" w:rsidP="00016B93">
      <w:r w:rsidRPr="00AF3AAB">
        <w:rPr>
          <w:sz w:val="24"/>
        </w:rPr>
        <w:t>Deux principes doivent être respectés :</w:t>
      </w:r>
    </w:p>
    <w:p w:rsidR="00016B93" w:rsidRPr="00AF3AAB" w:rsidRDefault="00016B93" w:rsidP="00016B93">
      <w:r w:rsidRPr="00AF3AAB">
        <w:rPr>
          <w:sz w:val="24"/>
        </w:rPr>
        <w:t xml:space="preserve">- </w:t>
      </w:r>
      <w:r w:rsidRPr="00AF3AAB">
        <w:rPr>
          <w:sz w:val="24"/>
          <w:u w:val="single"/>
        </w:rPr>
        <w:t xml:space="preserve">respect de la personne </w:t>
      </w:r>
      <w:r w:rsidRPr="00AF3AAB">
        <w:rPr>
          <w:sz w:val="24"/>
        </w:rPr>
        <w:t>et de ses convictions. Cela ne nous empêche pas de partager nos propres convictions spirituelles, mais la rencontre d’autrui nous situe toujours dans une attitude d’écoute bienveillante et accueillante de sa parole.</w:t>
      </w:r>
    </w:p>
    <w:p w:rsidR="00016B93" w:rsidRPr="00AF3AAB" w:rsidRDefault="00016B93" w:rsidP="00016B93">
      <w:pPr>
        <w:rPr>
          <w:u w:val="single"/>
        </w:rPr>
      </w:pPr>
      <w:r w:rsidRPr="00AF3AAB">
        <w:rPr>
          <w:sz w:val="24"/>
        </w:rPr>
        <w:t>-</w:t>
      </w:r>
      <w:r w:rsidR="00F23A03" w:rsidRPr="00AF3AAB">
        <w:rPr>
          <w:sz w:val="24"/>
        </w:rPr>
        <w:t xml:space="preserve"> </w:t>
      </w:r>
      <w:r w:rsidRPr="00AF3AAB">
        <w:rPr>
          <w:sz w:val="24"/>
          <w:u w:val="single"/>
        </w:rPr>
        <w:t>vigilance</w:t>
      </w:r>
      <w:r w:rsidRPr="00AF3AAB">
        <w:rPr>
          <w:sz w:val="24"/>
        </w:rPr>
        <w:t xml:space="preserve"> quant au contenu des feuillets distribués</w:t>
      </w:r>
      <w:r w:rsidR="00F23A03" w:rsidRPr="00AF3AAB">
        <w:rPr>
          <w:sz w:val="24"/>
        </w:rPr>
        <w:t xml:space="preserve"> </w:t>
      </w:r>
      <w:r w:rsidRPr="00AF3AAB">
        <w:rPr>
          <w:sz w:val="24"/>
        </w:rPr>
        <w:t xml:space="preserve">: ceux-ci doivent éviter impérativement toute polémique contre une confession ou une religion particulière, contre toute dévalorisation du travail des soignants, et tout prosélytisme. Des cartes peuvent être </w:t>
      </w:r>
      <w:r w:rsidRPr="00AF3AAB">
        <w:rPr>
          <w:sz w:val="24"/>
        </w:rPr>
        <w:lastRenderedPageBreak/>
        <w:t xml:space="preserve">remises au malade comme signe de présence et d’attention. Textes, traités, calendriers, Bibles pourront être proposés aux malades, et remis </w:t>
      </w:r>
      <w:r w:rsidRPr="00AF3AAB">
        <w:rPr>
          <w:sz w:val="24"/>
          <w:u w:val="single"/>
        </w:rPr>
        <w:t>uniquement à leur demande.</w:t>
      </w:r>
    </w:p>
    <w:p w:rsidR="00016B93" w:rsidRPr="00AF3AAB" w:rsidRDefault="00016B93" w:rsidP="00016B93">
      <w:pPr>
        <w:rPr>
          <w:sz w:val="24"/>
        </w:rPr>
      </w:pPr>
      <w:r w:rsidRPr="00AF3AAB">
        <w:rPr>
          <w:sz w:val="24"/>
        </w:rPr>
        <w:t>Une plaquette intitulée « aumônerie chrétienne », contenant quelques informations</w:t>
      </w:r>
      <w:r w:rsidR="0095676C" w:rsidRPr="00AF3AAB">
        <w:rPr>
          <w:sz w:val="24"/>
        </w:rPr>
        <w:t xml:space="preserve"> dont   </w:t>
      </w:r>
      <w:r w:rsidRPr="00AF3AAB">
        <w:rPr>
          <w:sz w:val="24"/>
        </w:rPr>
        <w:t>le numéro de téléphone où joindre le bureau de l’aumônerie,</w:t>
      </w:r>
      <w:r w:rsidR="0095676C" w:rsidRPr="00AF3AAB">
        <w:rPr>
          <w:sz w:val="24"/>
        </w:rPr>
        <w:t xml:space="preserve"> ainsi que les coordonnées du site des aumôneries Drôme/Ardèche,</w:t>
      </w:r>
      <w:r w:rsidRPr="00AF3AAB">
        <w:rPr>
          <w:sz w:val="24"/>
        </w:rPr>
        <w:t xml:space="preserve"> est également à la disposition des visiteurs.</w:t>
      </w:r>
    </w:p>
    <w:p w:rsidR="00016B93" w:rsidRPr="00AF3AAB" w:rsidRDefault="00016B93" w:rsidP="00016B93"/>
    <w:p w:rsidR="00016B93" w:rsidRPr="00AF3AAB" w:rsidRDefault="00016B93" w:rsidP="00016B93">
      <w:pPr>
        <w:rPr>
          <w:sz w:val="24"/>
          <w:u w:val="single"/>
        </w:rPr>
      </w:pPr>
      <w:r w:rsidRPr="00AF3AAB">
        <w:rPr>
          <w:sz w:val="24"/>
          <w:u w:val="single"/>
        </w:rPr>
        <w:t>5. Relation avec les équipes soignantes</w:t>
      </w:r>
    </w:p>
    <w:p w:rsidR="00016B93" w:rsidRPr="00AF3AAB" w:rsidRDefault="00016B93" w:rsidP="00016B93">
      <w:pPr>
        <w:rPr>
          <w:sz w:val="24"/>
        </w:rPr>
      </w:pPr>
      <w:r w:rsidRPr="00AF3AAB">
        <w:rPr>
          <w:sz w:val="24"/>
        </w:rPr>
        <w:t>Même sollicité à le faire par le malade, le visiteur n’interviendra ni dans le domaine médical, ni dans le domaine administratif de l’établissement. Il veillera à garder le dialogue avec le personnel. Il se rappellera que les questions du malade sont bien plus des demandes d’écoute que des besoins d’obtenir des réponses ou des solutions, qu’il est difficile de faire la part de ce que sait le patient et de ce qu’il ne sait pas, de ce qu’il a envie d’entendre et de ce qu’il peut entendre, de ce que sa famille sait… Le visiteur pourra rendre alors les soignants attentifs aux demandes les plus essentielles du malade ou de son entourage.</w:t>
      </w:r>
    </w:p>
    <w:p w:rsidR="00F23A03" w:rsidRPr="00AF3AAB" w:rsidRDefault="00F23A03" w:rsidP="00016B93"/>
    <w:p w:rsidR="00A10C2C" w:rsidRPr="00AF3AAB" w:rsidRDefault="00BE5CED">
      <w:pPr>
        <w:rPr>
          <w:sz w:val="24"/>
          <w:u w:val="single"/>
        </w:rPr>
      </w:pPr>
      <w:r w:rsidRPr="00AF3AAB">
        <w:rPr>
          <w:sz w:val="24"/>
          <w:u w:val="single"/>
        </w:rPr>
        <w:t xml:space="preserve">6. </w:t>
      </w:r>
      <w:r w:rsidR="00C236B7" w:rsidRPr="00AF3AAB">
        <w:rPr>
          <w:sz w:val="24"/>
          <w:u w:val="single"/>
        </w:rPr>
        <w:t>Début e</w:t>
      </w:r>
      <w:r w:rsidR="00AF3AAB">
        <w:rPr>
          <w:sz w:val="24"/>
          <w:u w:val="single"/>
        </w:rPr>
        <w:t>t</w:t>
      </w:r>
      <w:r w:rsidR="00C236B7" w:rsidRPr="00AF3AAB">
        <w:rPr>
          <w:sz w:val="24"/>
          <w:u w:val="single"/>
        </w:rPr>
        <w:t xml:space="preserve"> fin  du</w:t>
      </w:r>
      <w:r w:rsidRPr="00AF3AAB">
        <w:rPr>
          <w:sz w:val="24"/>
          <w:u w:val="single"/>
        </w:rPr>
        <w:t xml:space="preserve"> rôle de l’auxiliaire</w:t>
      </w:r>
    </w:p>
    <w:p w:rsidR="00481336" w:rsidRPr="00AF3AAB" w:rsidRDefault="00C236B7" w:rsidP="002C4241">
      <w:pPr>
        <w:rPr>
          <w:sz w:val="24"/>
          <w:u w:val="single"/>
        </w:rPr>
      </w:pPr>
      <w:r w:rsidRPr="00AF3AAB">
        <w:rPr>
          <w:sz w:val="24"/>
          <w:u w:val="single"/>
        </w:rPr>
        <w:t>Début :</w:t>
      </w:r>
    </w:p>
    <w:p w:rsidR="00C236B7" w:rsidRPr="00AF3AAB" w:rsidRDefault="00C236B7" w:rsidP="002C4241">
      <w:pPr>
        <w:rPr>
          <w:sz w:val="24"/>
        </w:rPr>
      </w:pPr>
      <w:r w:rsidRPr="00AF3AAB">
        <w:rPr>
          <w:sz w:val="24"/>
        </w:rPr>
        <w:t>Lorsque le stage et les temps de formations initiales ont été validés par la Commission d’Aumônerie, le candidat est accueilli officiellement au sein de l’équipe de visiteurs. Il s’engage pour une durée minimum de 3 ans.  Un bilan annuel sera effectué avec l’aum</w:t>
      </w:r>
      <w:r w:rsidR="00481336" w:rsidRPr="00AF3AAB">
        <w:rPr>
          <w:sz w:val="24"/>
        </w:rPr>
        <w:t>ônier afin de </w:t>
      </w:r>
      <w:r w:rsidR="002C4241" w:rsidRPr="00AF3AAB">
        <w:rPr>
          <w:sz w:val="24"/>
        </w:rPr>
        <w:t xml:space="preserve"> vérifier de façon bienveillante que l’auxiliaire poursuit sa mission dans le respect du cadre posé. </w:t>
      </w:r>
    </w:p>
    <w:p w:rsidR="00AE3BCE" w:rsidRDefault="002C4241">
      <w:pPr>
        <w:rPr>
          <w:sz w:val="24"/>
          <w:u w:val="single"/>
        </w:rPr>
      </w:pPr>
      <w:r w:rsidRPr="00AF3AAB">
        <w:rPr>
          <w:sz w:val="24"/>
          <w:u w:val="single"/>
        </w:rPr>
        <w:t>Fin :</w:t>
      </w:r>
    </w:p>
    <w:p w:rsidR="00E2567D" w:rsidRPr="00AF3AAB" w:rsidRDefault="00E2567D">
      <w:pPr>
        <w:rPr>
          <w:sz w:val="24"/>
          <w:u w:val="single"/>
        </w:rPr>
      </w:pPr>
      <w:r w:rsidRPr="00E2567D">
        <w:rPr>
          <w:sz w:val="24"/>
        </w:rPr>
        <w:t>L’âge</w:t>
      </w:r>
      <w:r>
        <w:rPr>
          <w:sz w:val="24"/>
        </w:rPr>
        <w:t xml:space="preserve"> </w:t>
      </w:r>
      <w:r w:rsidRPr="00E2567D">
        <w:rPr>
          <w:sz w:val="24"/>
        </w:rPr>
        <w:t>limite</w:t>
      </w:r>
      <w:r>
        <w:rPr>
          <w:sz w:val="24"/>
        </w:rPr>
        <w:t xml:space="preserve"> pour les auxiliaires est fixé à 75 ans par les AESMS</w:t>
      </w:r>
      <w:r w:rsidR="001C7CEB">
        <w:rPr>
          <w:sz w:val="24"/>
        </w:rPr>
        <w:t xml:space="preserve">  Aumônerie des Ets Sanitaires et Médico Sociaux</w:t>
      </w:r>
    </w:p>
    <w:p w:rsidR="001C42A5" w:rsidRPr="00AF3AAB" w:rsidRDefault="001C42A5">
      <w:pPr>
        <w:rPr>
          <w:sz w:val="24"/>
        </w:rPr>
      </w:pPr>
      <w:r w:rsidRPr="00AF3AAB">
        <w:rPr>
          <w:sz w:val="24"/>
        </w:rPr>
        <w:t>La commission d’Aumônerie est  responsable et se porte garante d</w:t>
      </w:r>
      <w:r w:rsidR="008F19F9" w:rsidRPr="00AF3AAB">
        <w:rPr>
          <w:sz w:val="24"/>
        </w:rPr>
        <w:t xml:space="preserve">u bon fonctionnement de </w:t>
      </w:r>
      <w:r w:rsidRPr="00AF3AAB">
        <w:rPr>
          <w:sz w:val="24"/>
        </w:rPr>
        <w:t xml:space="preserve"> l’équipe</w:t>
      </w:r>
      <w:r w:rsidR="00CE6450" w:rsidRPr="00AF3AAB">
        <w:rPr>
          <w:sz w:val="24"/>
        </w:rPr>
        <w:t xml:space="preserve"> à l’instar de deux cadres institutionnels : celui des églises qu’elle représente et  celui du centre hospitalier</w:t>
      </w:r>
      <w:r w:rsidR="006E025E" w:rsidRPr="00AF3AAB">
        <w:rPr>
          <w:sz w:val="24"/>
        </w:rPr>
        <w:t>. Elle est donc</w:t>
      </w:r>
      <w:r w:rsidRPr="00AF3AAB">
        <w:rPr>
          <w:sz w:val="24"/>
        </w:rPr>
        <w:t xml:space="preserve"> mandatée à prendre des décisions dans les cas suivants :</w:t>
      </w:r>
    </w:p>
    <w:p w:rsidR="00DA6993" w:rsidRPr="00AF3AAB" w:rsidRDefault="00DA6993">
      <w:pPr>
        <w:rPr>
          <w:sz w:val="24"/>
        </w:rPr>
      </w:pPr>
      <w:r w:rsidRPr="00AF3AAB">
        <w:rPr>
          <w:sz w:val="24"/>
        </w:rPr>
        <w:t xml:space="preserve">- Si l’ensemble du service d’aumônerie se trouvait fragilisé ou discrédité  dû à une attitude  inappropriée de la part d’un visiteur.  </w:t>
      </w:r>
    </w:p>
    <w:p w:rsidR="00DA6993" w:rsidRDefault="00DA6993">
      <w:pPr>
        <w:rPr>
          <w:sz w:val="24"/>
        </w:rPr>
      </w:pPr>
      <w:r w:rsidRPr="00AF3AAB">
        <w:rPr>
          <w:sz w:val="24"/>
        </w:rPr>
        <w:t>- Dans le cas où un visiteur déclare lui-même de graves soucis de santé et si l’évolution de la situation n’est, de fait, plus compatible avec sa mission.</w:t>
      </w:r>
    </w:p>
    <w:p w:rsidR="00E2567D" w:rsidRDefault="00E2567D">
      <w:pPr>
        <w:rPr>
          <w:sz w:val="24"/>
        </w:rPr>
      </w:pPr>
    </w:p>
    <w:p w:rsidR="00E2567D" w:rsidRPr="00AF3AAB" w:rsidRDefault="00E2567D" w:rsidP="001C7CEB">
      <w:pPr>
        <w:jc w:val="right"/>
        <w:rPr>
          <w:sz w:val="24"/>
        </w:rPr>
      </w:pPr>
      <w:bookmarkStart w:id="0" w:name="_GoBack"/>
      <w:bookmarkEnd w:id="0"/>
      <w:r>
        <w:rPr>
          <w:sz w:val="24"/>
        </w:rPr>
        <w:t>… /…</w:t>
      </w:r>
    </w:p>
    <w:p w:rsidR="00AF3AAB" w:rsidRDefault="00AF3AAB" w:rsidP="004002F8">
      <w:pPr>
        <w:widowControl w:val="0"/>
        <w:autoSpaceDE w:val="0"/>
        <w:autoSpaceDN w:val="0"/>
        <w:adjustRightInd w:val="0"/>
        <w:spacing w:after="0"/>
        <w:jc w:val="center"/>
        <w:rPr>
          <w:rFonts w:cstheme="minorHAnsi"/>
          <w:b/>
          <w:sz w:val="28"/>
          <w:szCs w:val="28"/>
          <w:u w:val="single"/>
        </w:rPr>
      </w:pPr>
    </w:p>
    <w:p w:rsidR="00F23A03" w:rsidRPr="009845DA" w:rsidRDefault="00F23A03" w:rsidP="00E2567D">
      <w:pPr>
        <w:widowControl w:val="0"/>
        <w:autoSpaceDE w:val="0"/>
        <w:autoSpaceDN w:val="0"/>
        <w:adjustRightInd w:val="0"/>
        <w:spacing w:after="0"/>
        <w:jc w:val="center"/>
        <w:rPr>
          <w:rFonts w:cstheme="minorHAnsi"/>
          <w:b/>
          <w:sz w:val="28"/>
          <w:szCs w:val="28"/>
          <w:u w:val="single"/>
        </w:rPr>
      </w:pPr>
      <w:r w:rsidRPr="009845DA">
        <w:rPr>
          <w:rFonts w:cstheme="minorHAnsi"/>
          <w:b/>
          <w:sz w:val="28"/>
          <w:szCs w:val="28"/>
          <w:u w:val="single"/>
        </w:rPr>
        <w:t>Engagement des visiteurs</w:t>
      </w:r>
    </w:p>
    <w:p w:rsidR="00F23A03" w:rsidRPr="009845DA" w:rsidRDefault="00F23A03" w:rsidP="00F23A03">
      <w:pPr>
        <w:widowControl w:val="0"/>
        <w:autoSpaceDE w:val="0"/>
        <w:autoSpaceDN w:val="0"/>
        <w:adjustRightInd w:val="0"/>
        <w:spacing w:after="0"/>
        <w:jc w:val="center"/>
        <w:rPr>
          <w:rFonts w:cstheme="minorHAnsi"/>
          <w:sz w:val="24"/>
          <w:szCs w:val="28"/>
          <w:u w:val="single"/>
        </w:rPr>
      </w:pPr>
    </w:p>
    <w:p w:rsidR="00F23A03" w:rsidRPr="009845DA" w:rsidRDefault="00F23A03" w:rsidP="00FB5597">
      <w:pPr>
        <w:widowControl w:val="0"/>
        <w:autoSpaceDE w:val="0"/>
        <w:autoSpaceDN w:val="0"/>
        <w:adjustRightInd w:val="0"/>
        <w:spacing w:after="0"/>
        <w:rPr>
          <w:rFonts w:cstheme="minorHAnsi"/>
          <w:sz w:val="24"/>
          <w:szCs w:val="28"/>
        </w:rPr>
      </w:pPr>
      <w:r w:rsidRPr="009845DA">
        <w:rPr>
          <w:rFonts w:cstheme="minorHAnsi"/>
          <w:sz w:val="24"/>
          <w:szCs w:val="28"/>
        </w:rPr>
        <w:t>J’exerce mon ministère sous la responsabilité de</w:t>
      </w:r>
      <w:r w:rsidR="00FB5597" w:rsidRPr="009845DA">
        <w:rPr>
          <w:rFonts w:cstheme="minorHAnsi"/>
          <w:sz w:val="24"/>
          <w:szCs w:val="28"/>
        </w:rPr>
        <w:t xml:space="preserve"> </w:t>
      </w:r>
      <w:r w:rsidRPr="009845DA">
        <w:rPr>
          <w:rFonts w:cstheme="minorHAnsi"/>
          <w:sz w:val="24"/>
          <w:szCs w:val="28"/>
        </w:rPr>
        <w:t>l’aumônier hospitalier protestant</w:t>
      </w:r>
      <w:r w:rsidR="00FB5597" w:rsidRPr="009845DA">
        <w:rPr>
          <w:rFonts w:cstheme="minorHAnsi"/>
          <w:sz w:val="24"/>
          <w:szCs w:val="28"/>
        </w:rPr>
        <w:t xml:space="preserve"> mandaté par la Commission d’Aumônerie HDN/Tournon </w:t>
      </w:r>
      <w:r w:rsidRPr="009845DA">
        <w:rPr>
          <w:rFonts w:cstheme="minorHAnsi"/>
          <w:sz w:val="24"/>
          <w:szCs w:val="28"/>
        </w:rPr>
        <w:t>pour la période de ……………………...........................</w:t>
      </w:r>
    </w:p>
    <w:p w:rsidR="00F23A03" w:rsidRPr="009845DA" w:rsidRDefault="00F23A03" w:rsidP="00F23A03">
      <w:pPr>
        <w:widowControl w:val="0"/>
        <w:autoSpaceDE w:val="0"/>
        <w:autoSpaceDN w:val="0"/>
        <w:adjustRightInd w:val="0"/>
        <w:spacing w:after="0"/>
        <w:jc w:val="both"/>
        <w:rPr>
          <w:rFonts w:cstheme="minorHAnsi"/>
          <w:sz w:val="24"/>
          <w:szCs w:val="28"/>
        </w:rPr>
      </w:pPr>
      <w:r w:rsidRPr="009845DA">
        <w:rPr>
          <w:rFonts w:cstheme="minorHAnsi"/>
          <w:sz w:val="24"/>
          <w:szCs w:val="28"/>
        </w:rPr>
        <w:t>(Maximum 3 ans, renouvelables)</w:t>
      </w:r>
    </w:p>
    <w:p w:rsidR="00F23A03" w:rsidRPr="009845DA" w:rsidRDefault="00F23A03" w:rsidP="00F23A03">
      <w:pPr>
        <w:widowControl w:val="0"/>
        <w:autoSpaceDE w:val="0"/>
        <w:autoSpaceDN w:val="0"/>
        <w:adjustRightInd w:val="0"/>
        <w:spacing w:after="0"/>
        <w:jc w:val="both"/>
        <w:rPr>
          <w:rFonts w:cstheme="minorHAnsi"/>
          <w:sz w:val="24"/>
          <w:szCs w:val="28"/>
        </w:rPr>
      </w:pPr>
    </w:p>
    <w:p w:rsidR="00F23A03" w:rsidRPr="009845DA" w:rsidRDefault="00F23A03" w:rsidP="00F23A03">
      <w:pPr>
        <w:widowControl w:val="0"/>
        <w:autoSpaceDE w:val="0"/>
        <w:autoSpaceDN w:val="0"/>
        <w:adjustRightInd w:val="0"/>
        <w:spacing w:after="0"/>
        <w:jc w:val="both"/>
        <w:rPr>
          <w:rFonts w:cstheme="minorHAnsi"/>
          <w:sz w:val="24"/>
          <w:szCs w:val="28"/>
        </w:rPr>
      </w:pPr>
      <w:r w:rsidRPr="009845DA">
        <w:rPr>
          <w:rFonts w:cstheme="minorHAnsi"/>
          <w:sz w:val="24"/>
          <w:szCs w:val="28"/>
          <w:u w:val="single"/>
        </w:rPr>
        <w:t>Je m’engage à</w:t>
      </w:r>
      <w:r w:rsidRPr="009845DA">
        <w:rPr>
          <w:rFonts w:cstheme="minorHAnsi"/>
          <w:sz w:val="24"/>
          <w:szCs w:val="28"/>
        </w:rPr>
        <w:t xml:space="preserve"> :</w:t>
      </w:r>
    </w:p>
    <w:p w:rsidR="00F23A03" w:rsidRPr="009845DA" w:rsidRDefault="00F23A03" w:rsidP="00F23A03">
      <w:pPr>
        <w:widowControl w:val="0"/>
        <w:autoSpaceDE w:val="0"/>
        <w:autoSpaceDN w:val="0"/>
        <w:adjustRightInd w:val="0"/>
        <w:spacing w:after="0"/>
        <w:jc w:val="both"/>
        <w:rPr>
          <w:rFonts w:cstheme="minorHAnsi"/>
          <w:sz w:val="24"/>
          <w:szCs w:val="28"/>
        </w:rPr>
      </w:pPr>
    </w:p>
    <w:p w:rsidR="00F23A03" w:rsidRPr="009845DA" w:rsidRDefault="00F23A03" w:rsidP="00F23A03">
      <w:pPr>
        <w:widowControl w:val="0"/>
        <w:autoSpaceDE w:val="0"/>
        <w:autoSpaceDN w:val="0"/>
        <w:adjustRightInd w:val="0"/>
        <w:spacing w:after="0"/>
        <w:jc w:val="both"/>
        <w:rPr>
          <w:rFonts w:cstheme="minorHAnsi"/>
          <w:sz w:val="24"/>
          <w:szCs w:val="28"/>
        </w:rPr>
      </w:pPr>
      <w:r w:rsidRPr="009845DA">
        <w:rPr>
          <w:rFonts w:cstheme="minorHAnsi"/>
          <w:sz w:val="24"/>
          <w:szCs w:val="28"/>
        </w:rPr>
        <w:t>- respecter la pluralité des convictions des personnes rencontrées</w:t>
      </w:r>
    </w:p>
    <w:p w:rsidR="00F23A03" w:rsidRPr="009845DA" w:rsidRDefault="00F23A03" w:rsidP="00F23A03">
      <w:pPr>
        <w:widowControl w:val="0"/>
        <w:autoSpaceDE w:val="0"/>
        <w:autoSpaceDN w:val="0"/>
        <w:adjustRightInd w:val="0"/>
        <w:spacing w:after="0"/>
        <w:jc w:val="both"/>
        <w:rPr>
          <w:rFonts w:cstheme="minorHAnsi"/>
          <w:sz w:val="24"/>
          <w:szCs w:val="28"/>
        </w:rPr>
      </w:pPr>
    </w:p>
    <w:p w:rsidR="00F23A03" w:rsidRPr="009845DA" w:rsidRDefault="00FB5597" w:rsidP="00FB5597">
      <w:pPr>
        <w:widowControl w:val="0"/>
        <w:autoSpaceDE w:val="0"/>
        <w:autoSpaceDN w:val="0"/>
        <w:adjustRightInd w:val="0"/>
        <w:spacing w:after="0"/>
        <w:jc w:val="both"/>
        <w:rPr>
          <w:rFonts w:cstheme="minorHAnsi"/>
          <w:sz w:val="24"/>
          <w:szCs w:val="28"/>
        </w:rPr>
      </w:pPr>
      <w:r w:rsidRPr="009845DA">
        <w:rPr>
          <w:rFonts w:cstheme="minorHAnsi"/>
          <w:sz w:val="24"/>
          <w:szCs w:val="28"/>
        </w:rPr>
        <w:t xml:space="preserve">- </w:t>
      </w:r>
      <w:r w:rsidR="00F23A03" w:rsidRPr="009845DA">
        <w:rPr>
          <w:rFonts w:cstheme="minorHAnsi"/>
          <w:sz w:val="24"/>
          <w:szCs w:val="28"/>
        </w:rPr>
        <w:t>faire preuve de discrétion au sujet des propos échangés et des situations rencontrées</w:t>
      </w:r>
    </w:p>
    <w:p w:rsidR="00F23A03" w:rsidRPr="009845DA" w:rsidRDefault="00F23A03" w:rsidP="00F23A03">
      <w:pPr>
        <w:widowControl w:val="0"/>
        <w:autoSpaceDE w:val="0"/>
        <w:autoSpaceDN w:val="0"/>
        <w:adjustRightInd w:val="0"/>
        <w:spacing w:after="0"/>
        <w:jc w:val="both"/>
        <w:rPr>
          <w:rFonts w:cstheme="minorHAnsi"/>
          <w:sz w:val="24"/>
          <w:szCs w:val="28"/>
        </w:rPr>
      </w:pPr>
    </w:p>
    <w:p w:rsidR="00F23A03" w:rsidRPr="009845DA" w:rsidRDefault="00F23A03" w:rsidP="00F23A03">
      <w:pPr>
        <w:widowControl w:val="0"/>
        <w:autoSpaceDE w:val="0"/>
        <w:autoSpaceDN w:val="0"/>
        <w:adjustRightInd w:val="0"/>
        <w:spacing w:after="0"/>
        <w:jc w:val="both"/>
        <w:rPr>
          <w:rFonts w:cstheme="minorHAnsi"/>
          <w:sz w:val="24"/>
          <w:szCs w:val="28"/>
        </w:rPr>
      </w:pPr>
      <w:r w:rsidRPr="009845DA">
        <w:rPr>
          <w:rFonts w:cstheme="minorHAnsi"/>
          <w:sz w:val="24"/>
          <w:szCs w:val="28"/>
        </w:rPr>
        <w:t>- garder le souci de témoigner de Jésus-Christ et de la présence de l’Eglise sans esprit de prosélytisme</w:t>
      </w:r>
    </w:p>
    <w:p w:rsidR="00F23A03" w:rsidRPr="009845DA" w:rsidRDefault="00F23A03" w:rsidP="00F23A03">
      <w:pPr>
        <w:widowControl w:val="0"/>
        <w:autoSpaceDE w:val="0"/>
        <w:autoSpaceDN w:val="0"/>
        <w:adjustRightInd w:val="0"/>
        <w:spacing w:after="0"/>
        <w:jc w:val="both"/>
        <w:rPr>
          <w:rFonts w:cstheme="minorHAnsi"/>
          <w:sz w:val="24"/>
          <w:szCs w:val="28"/>
        </w:rPr>
      </w:pPr>
    </w:p>
    <w:p w:rsidR="00F23A03" w:rsidRPr="009845DA" w:rsidRDefault="00FB5597" w:rsidP="00FB5597">
      <w:pPr>
        <w:widowControl w:val="0"/>
        <w:autoSpaceDE w:val="0"/>
        <w:autoSpaceDN w:val="0"/>
        <w:adjustRightInd w:val="0"/>
        <w:spacing w:after="0"/>
        <w:jc w:val="both"/>
        <w:rPr>
          <w:rFonts w:cstheme="minorHAnsi"/>
          <w:sz w:val="24"/>
          <w:szCs w:val="28"/>
        </w:rPr>
      </w:pPr>
      <w:r w:rsidRPr="009845DA">
        <w:rPr>
          <w:rFonts w:cstheme="minorHAnsi"/>
          <w:sz w:val="24"/>
          <w:szCs w:val="28"/>
        </w:rPr>
        <w:t xml:space="preserve">- </w:t>
      </w:r>
      <w:r w:rsidR="00F23A03" w:rsidRPr="009845DA">
        <w:rPr>
          <w:rFonts w:cstheme="minorHAnsi"/>
          <w:sz w:val="24"/>
          <w:szCs w:val="28"/>
        </w:rPr>
        <w:t>favoriser la qualité des relations avec toutes les autres personnes rencontrées pendant les visites</w:t>
      </w:r>
    </w:p>
    <w:p w:rsidR="00F23A03" w:rsidRPr="009845DA" w:rsidRDefault="00F23A03" w:rsidP="00F23A03">
      <w:pPr>
        <w:widowControl w:val="0"/>
        <w:autoSpaceDE w:val="0"/>
        <w:autoSpaceDN w:val="0"/>
        <w:adjustRightInd w:val="0"/>
        <w:spacing w:after="0"/>
        <w:jc w:val="both"/>
        <w:rPr>
          <w:rFonts w:cstheme="minorHAnsi"/>
          <w:sz w:val="24"/>
          <w:szCs w:val="28"/>
        </w:rPr>
      </w:pPr>
    </w:p>
    <w:p w:rsidR="00F23A03" w:rsidRPr="009845DA" w:rsidRDefault="00F23A03" w:rsidP="00F23A03">
      <w:pPr>
        <w:widowControl w:val="0"/>
        <w:autoSpaceDE w:val="0"/>
        <w:autoSpaceDN w:val="0"/>
        <w:adjustRightInd w:val="0"/>
        <w:spacing w:after="0"/>
        <w:jc w:val="both"/>
        <w:rPr>
          <w:rFonts w:cstheme="minorHAnsi"/>
          <w:sz w:val="24"/>
          <w:szCs w:val="28"/>
        </w:rPr>
      </w:pPr>
      <w:r w:rsidRPr="009845DA">
        <w:rPr>
          <w:rFonts w:cstheme="minorHAnsi"/>
          <w:sz w:val="24"/>
          <w:szCs w:val="28"/>
          <w:u w:val="single"/>
        </w:rPr>
        <w:t>Je m’engage à participer</w:t>
      </w:r>
      <w:r w:rsidRPr="009845DA">
        <w:rPr>
          <w:rFonts w:cstheme="minorHAnsi"/>
          <w:sz w:val="24"/>
          <w:szCs w:val="28"/>
        </w:rPr>
        <w:t xml:space="preserve"> :</w:t>
      </w:r>
    </w:p>
    <w:p w:rsidR="00F23A03" w:rsidRPr="009845DA" w:rsidRDefault="00F23A03" w:rsidP="00F23A03">
      <w:pPr>
        <w:widowControl w:val="0"/>
        <w:autoSpaceDE w:val="0"/>
        <w:autoSpaceDN w:val="0"/>
        <w:adjustRightInd w:val="0"/>
        <w:spacing w:after="0"/>
        <w:jc w:val="both"/>
        <w:rPr>
          <w:rFonts w:cstheme="minorHAnsi"/>
          <w:sz w:val="24"/>
          <w:szCs w:val="28"/>
        </w:rPr>
      </w:pPr>
    </w:p>
    <w:p w:rsidR="00F23A03" w:rsidRPr="009845DA" w:rsidRDefault="00F23A03" w:rsidP="00F23A03">
      <w:pPr>
        <w:widowControl w:val="0"/>
        <w:autoSpaceDE w:val="0"/>
        <w:autoSpaceDN w:val="0"/>
        <w:adjustRightInd w:val="0"/>
        <w:spacing w:after="0"/>
        <w:jc w:val="both"/>
        <w:rPr>
          <w:rFonts w:cstheme="minorHAnsi"/>
          <w:sz w:val="24"/>
          <w:szCs w:val="28"/>
        </w:rPr>
      </w:pPr>
      <w:r w:rsidRPr="009845DA">
        <w:rPr>
          <w:rFonts w:cstheme="minorHAnsi"/>
          <w:sz w:val="24"/>
          <w:szCs w:val="28"/>
        </w:rPr>
        <w:t>- à la formation dispensée par l’aumônerie protestante</w:t>
      </w:r>
    </w:p>
    <w:p w:rsidR="00F23A03" w:rsidRPr="009845DA" w:rsidRDefault="00F23A03" w:rsidP="00F23A03">
      <w:pPr>
        <w:widowControl w:val="0"/>
        <w:autoSpaceDE w:val="0"/>
        <w:autoSpaceDN w:val="0"/>
        <w:adjustRightInd w:val="0"/>
        <w:spacing w:after="0"/>
        <w:jc w:val="both"/>
        <w:rPr>
          <w:rFonts w:cstheme="minorHAnsi"/>
          <w:sz w:val="24"/>
          <w:szCs w:val="28"/>
        </w:rPr>
      </w:pPr>
      <w:r w:rsidRPr="009845DA">
        <w:rPr>
          <w:rFonts w:cstheme="minorHAnsi"/>
          <w:sz w:val="24"/>
          <w:szCs w:val="28"/>
        </w:rPr>
        <w:t>- au groupe d’analyse de la pratique.</w:t>
      </w:r>
    </w:p>
    <w:p w:rsidR="00F23A03" w:rsidRPr="009845DA" w:rsidRDefault="00F23A03" w:rsidP="00F23A03">
      <w:pPr>
        <w:widowControl w:val="0"/>
        <w:autoSpaceDE w:val="0"/>
        <w:autoSpaceDN w:val="0"/>
        <w:adjustRightInd w:val="0"/>
        <w:spacing w:after="0"/>
        <w:jc w:val="both"/>
        <w:rPr>
          <w:rFonts w:cstheme="minorHAnsi"/>
          <w:sz w:val="24"/>
          <w:szCs w:val="28"/>
        </w:rPr>
      </w:pPr>
    </w:p>
    <w:p w:rsidR="00FB5597" w:rsidRPr="009845DA" w:rsidRDefault="00FB5597" w:rsidP="00F23A03">
      <w:pPr>
        <w:widowControl w:val="0"/>
        <w:autoSpaceDE w:val="0"/>
        <w:autoSpaceDN w:val="0"/>
        <w:adjustRightInd w:val="0"/>
        <w:spacing w:after="0"/>
        <w:jc w:val="both"/>
        <w:rPr>
          <w:rFonts w:cstheme="minorHAnsi"/>
          <w:sz w:val="24"/>
          <w:szCs w:val="28"/>
        </w:rPr>
      </w:pPr>
      <w:r w:rsidRPr="009845DA">
        <w:rPr>
          <w:rFonts w:cstheme="minorHAnsi"/>
          <w:sz w:val="24"/>
          <w:szCs w:val="28"/>
        </w:rPr>
        <w:t>J’accepte d’être mandatée par la Commission d’Aumônerie</w:t>
      </w:r>
      <w:r w:rsidR="00F23A03" w:rsidRPr="009845DA">
        <w:rPr>
          <w:rFonts w:cstheme="minorHAnsi"/>
          <w:sz w:val="24"/>
          <w:szCs w:val="28"/>
        </w:rPr>
        <w:t xml:space="preserve"> protestante </w:t>
      </w:r>
      <w:r w:rsidRPr="009845DA">
        <w:rPr>
          <w:rFonts w:cstheme="minorHAnsi"/>
          <w:sz w:val="24"/>
          <w:szCs w:val="28"/>
        </w:rPr>
        <w:t>hospitalière</w:t>
      </w:r>
    </w:p>
    <w:p w:rsidR="00F23A03" w:rsidRPr="009845DA" w:rsidRDefault="00FB5597" w:rsidP="00F23A03">
      <w:pPr>
        <w:widowControl w:val="0"/>
        <w:autoSpaceDE w:val="0"/>
        <w:autoSpaceDN w:val="0"/>
        <w:adjustRightInd w:val="0"/>
        <w:spacing w:after="0"/>
        <w:jc w:val="both"/>
        <w:rPr>
          <w:rFonts w:cstheme="minorHAnsi"/>
          <w:sz w:val="24"/>
          <w:szCs w:val="28"/>
        </w:rPr>
      </w:pPr>
      <w:r w:rsidRPr="009845DA">
        <w:rPr>
          <w:rFonts w:cstheme="minorHAnsi"/>
          <w:sz w:val="24"/>
          <w:szCs w:val="28"/>
        </w:rPr>
        <w:t>HDN /Tournon</w:t>
      </w:r>
      <w:r w:rsidR="001C7CEB">
        <w:rPr>
          <w:rFonts w:cstheme="minorHAnsi"/>
          <w:sz w:val="24"/>
          <w:szCs w:val="28"/>
        </w:rPr>
        <w:t>/Crest</w:t>
      </w:r>
      <w:r w:rsidRPr="009845DA">
        <w:rPr>
          <w:rFonts w:cstheme="minorHAnsi"/>
          <w:sz w:val="24"/>
          <w:szCs w:val="28"/>
        </w:rPr>
        <w:t xml:space="preserve">  </w:t>
      </w:r>
      <w:r w:rsidR="00F23A03" w:rsidRPr="009845DA">
        <w:rPr>
          <w:rFonts w:cstheme="minorHAnsi"/>
          <w:sz w:val="24"/>
          <w:szCs w:val="28"/>
        </w:rPr>
        <w:t>dans l’établissement: ……………………………………................</w:t>
      </w:r>
    </w:p>
    <w:p w:rsidR="00F23A03" w:rsidRPr="009845DA" w:rsidRDefault="00F23A03" w:rsidP="00F23A03">
      <w:pPr>
        <w:widowControl w:val="0"/>
        <w:autoSpaceDE w:val="0"/>
        <w:autoSpaceDN w:val="0"/>
        <w:adjustRightInd w:val="0"/>
        <w:spacing w:after="0"/>
        <w:jc w:val="both"/>
        <w:rPr>
          <w:rFonts w:cstheme="minorHAnsi"/>
          <w:sz w:val="24"/>
          <w:szCs w:val="28"/>
        </w:rPr>
      </w:pPr>
      <w:r w:rsidRPr="009845DA">
        <w:rPr>
          <w:rFonts w:cstheme="minorHAnsi"/>
          <w:sz w:val="24"/>
          <w:szCs w:val="28"/>
        </w:rPr>
        <w:t xml:space="preserve">                                                                                                                                                                         Je m’engage à prendre connaissance de la charte des aumôneries des </w:t>
      </w:r>
      <w:r w:rsidR="00FB5597" w:rsidRPr="009845DA">
        <w:rPr>
          <w:rFonts w:cstheme="minorHAnsi"/>
          <w:sz w:val="24"/>
          <w:szCs w:val="28"/>
        </w:rPr>
        <w:t>HDN</w:t>
      </w:r>
      <w:r w:rsidRPr="009845DA">
        <w:rPr>
          <w:rFonts w:cstheme="minorHAnsi"/>
          <w:sz w:val="24"/>
          <w:szCs w:val="28"/>
        </w:rPr>
        <w:t xml:space="preserve"> / Tournon</w:t>
      </w:r>
      <w:r w:rsidR="001C7CEB">
        <w:rPr>
          <w:rFonts w:cstheme="minorHAnsi"/>
          <w:sz w:val="24"/>
          <w:szCs w:val="28"/>
        </w:rPr>
        <w:t xml:space="preserve"> /Crest</w:t>
      </w:r>
      <w:r w:rsidRPr="009845DA">
        <w:rPr>
          <w:rFonts w:cstheme="minorHAnsi"/>
          <w:sz w:val="24"/>
          <w:szCs w:val="28"/>
        </w:rPr>
        <w:t xml:space="preserve"> et à en respecter les règles. </w:t>
      </w:r>
    </w:p>
    <w:p w:rsidR="00F23A03" w:rsidRPr="009845DA" w:rsidRDefault="00F23A03" w:rsidP="00F23A03">
      <w:pPr>
        <w:widowControl w:val="0"/>
        <w:autoSpaceDE w:val="0"/>
        <w:autoSpaceDN w:val="0"/>
        <w:adjustRightInd w:val="0"/>
        <w:spacing w:after="0"/>
        <w:jc w:val="both"/>
        <w:rPr>
          <w:rFonts w:cstheme="minorHAnsi"/>
          <w:sz w:val="24"/>
          <w:szCs w:val="28"/>
        </w:rPr>
      </w:pPr>
      <w:r w:rsidRPr="009845DA">
        <w:rPr>
          <w:rFonts w:cstheme="minorHAnsi"/>
          <w:sz w:val="24"/>
          <w:szCs w:val="28"/>
        </w:rPr>
        <w:t>Nom et prénom du visiteur ……………………………………........................</w:t>
      </w:r>
    </w:p>
    <w:p w:rsidR="00E2567D" w:rsidRDefault="00E2567D" w:rsidP="00E2567D">
      <w:pPr>
        <w:widowControl w:val="0"/>
        <w:autoSpaceDE w:val="0"/>
        <w:autoSpaceDN w:val="0"/>
        <w:adjustRightInd w:val="0"/>
        <w:spacing w:after="0" w:line="240" w:lineRule="auto"/>
        <w:jc w:val="both"/>
        <w:rPr>
          <w:rFonts w:ascii="TimesNewRomanPSMT" w:hAnsi="TimesNewRomanPSMT" w:cs="TimesNewRomanPSMT"/>
          <w:sz w:val="28"/>
          <w:szCs w:val="28"/>
        </w:rPr>
      </w:pPr>
    </w:p>
    <w:p w:rsidR="00E2567D" w:rsidRPr="00E2567D" w:rsidRDefault="00E2567D" w:rsidP="00E2567D">
      <w:pPr>
        <w:widowControl w:val="0"/>
        <w:autoSpaceDE w:val="0"/>
        <w:autoSpaceDN w:val="0"/>
        <w:adjustRightInd w:val="0"/>
        <w:spacing w:after="0" w:line="240" w:lineRule="auto"/>
        <w:jc w:val="both"/>
        <w:rPr>
          <w:rFonts w:cstheme="minorHAnsi"/>
          <w:sz w:val="24"/>
          <w:szCs w:val="28"/>
        </w:rPr>
      </w:pPr>
      <w:r w:rsidRPr="00E2567D">
        <w:rPr>
          <w:rFonts w:cstheme="minorHAnsi"/>
          <w:sz w:val="24"/>
          <w:szCs w:val="28"/>
        </w:rPr>
        <w:t>Né le ……………………………..      A………………………</w:t>
      </w:r>
    </w:p>
    <w:p w:rsidR="00E2567D" w:rsidRPr="00E2567D" w:rsidRDefault="00E2567D" w:rsidP="00E2567D">
      <w:pPr>
        <w:widowControl w:val="0"/>
        <w:autoSpaceDE w:val="0"/>
        <w:autoSpaceDN w:val="0"/>
        <w:adjustRightInd w:val="0"/>
        <w:spacing w:after="0" w:line="240" w:lineRule="auto"/>
        <w:jc w:val="both"/>
        <w:rPr>
          <w:rFonts w:cstheme="minorHAnsi"/>
          <w:sz w:val="24"/>
          <w:szCs w:val="28"/>
        </w:rPr>
      </w:pPr>
    </w:p>
    <w:p w:rsidR="00E2567D" w:rsidRPr="00E2567D" w:rsidRDefault="00E2567D" w:rsidP="00E2567D">
      <w:pPr>
        <w:widowControl w:val="0"/>
        <w:autoSpaceDE w:val="0"/>
        <w:autoSpaceDN w:val="0"/>
        <w:adjustRightInd w:val="0"/>
        <w:spacing w:after="0" w:line="240" w:lineRule="auto"/>
        <w:jc w:val="both"/>
        <w:rPr>
          <w:rFonts w:cstheme="minorHAnsi"/>
          <w:sz w:val="24"/>
          <w:szCs w:val="28"/>
        </w:rPr>
      </w:pPr>
      <w:r w:rsidRPr="00E2567D">
        <w:rPr>
          <w:rFonts w:cstheme="minorHAnsi"/>
          <w:sz w:val="24"/>
          <w:szCs w:val="28"/>
        </w:rPr>
        <w:t xml:space="preserve">Adresse : </w:t>
      </w:r>
    </w:p>
    <w:p w:rsidR="00F23A03" w:rsidRPr="009845DA" w:rsidRDefault="00F23A03" w:rsidP="00F23A03">
      <w:pPr>
        <w:widowControl w:val="0"/>
        <w:autoSpaceDE w:val="0"/>
        <w:autoSpaceDN w:val="0"/>
        <w:adjustRightInd w:val="0"/>
        <w:spacing w:after="0"/>
        <w:jc w:val="both"/>
        <w:rPr>
          <w:rFonts w:cstheme="minorHAnsi"/>
          <w:sz w:val="24"/>
          <w:szCs w:val="28"/>
        </w:rPr>
      </w:pPr>
    </w:p>
    <w:p w:rsidR="00E2567D" w:rsidRDefault="00E2567D" w:rsidP="00F23A03">
      <w:pPr>
        <w:widowControl w:val="0"/>
        <w:autoSpaceDE w:val="0"/>
        <w:autoSpaceDN w:val="0"/>
        <w:adjustRightInd w:val="0"/>
        <w:spacing w:after="0"/>
        <w:jc w:val="both"/>
        <w:rPr>
          <w:rFonts w:cstheme="minorHAnsi"/>
          <w:sz w:val="24"/>
          <w:szCs w:val="28"/>
        </w:rPr>
      </w:pPr>
    </w:p>
    <w:p w:rsidR="00F23A03" w:rsidRPr="009845DA" w:rsidRDefault="00F23A03" w:rsidP="00F23A03">
      <w:pPr>
        <w:widowControl w:val="0"/>
        <w:autoSpaceDE w:val="0"/>
        <w:autoSpaceDN w:val="0"/>
        <w:adjustRightInd w:val="0"/>
        <w:spacing w:after="0"/>
        <w:jc w:val="both"/>
        <w:rPr>
          <w:rFonts w:cstheme="minorHAnsi"/>
          <w:sz w:val="24"/>
          <w:szCs w:val="28"/>
        </w:rPr>
      </w:pPr>
      <w:r w:rsidRPr="009845DA">
        <w:rPr>
          <w:rFonts w:cstheme="minorHAnsi"/>
          <w:sz w:val="24"/>
          <w:szCs w:val="28"/>
        </w:rPr>
        <w:t>Date et signature :</w:t>
      </w:r>
    </w:p>
    <w:p w:rsidR="00F23A03" w:rsidRPr="009845DA" w:rsidRDefault="00F23A03">
      <w:pPr>
        <w:rPr>
          <w:sz w:val="24"/>
        </w:rPr>
      </w:pPr>
    </w:p>
    <w:sectPr w:rsidR="00F23A03" w:rsidRPr="009845DA" w:rsidSect="00D301ED">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91" w:rsidRDefault="00424791" w:rsidP="00016B93">
      <w:pPr>
        <w:spacing w:after="0" w:line="240" w:lineRule="auto"/>
      </w:pPr>
      <w:r>
        <w:separator/>
      </w:r>
    </w:p>
  </w:endnote>
  <w:endnote w:type="continuationSeparator" w:id="0">
    <w:p w:rsidR="00424791" w:rsidRDefault="00424791" w:rsidP="0001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93" w:rsidRDefault="00016B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93" w:rsidRDefault="00016B9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93" w:rsidRDefault="00016B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91" w:rsidRDefault="00424791" w:rsidP="00016B93">
      <w:pPr>
        <w:spacing w:after="0" w:line="240" w:lineRule="auto"/>
      </w:pPr>
      <w:r>
        <w:separator/>
      </w:r>
    </w:p>
  </w:footnote>
  <w:footnote w:type="continuationSeparator" w:id="0">
    <w:p w:rsidR="00424791" w:rsidRDefault="00424791" w:rsidP="00016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93" w:rsidRDefault="00016B9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190337"/>
      <w:docPartObj>
        <w:docPartGallery w:val="Page Numbers (Top of Page)"/>
        <w:docPartUnique/>
      </w:docPartObj>
    </w:sdtPr>
    <w:sdtEndPr/>
    <w:sdtContent>
      <w:p w:rsidR="00016B93" w:rsidRDefault="00016B93">
        <w:pPr>
          <w:pStyle w:val="En-tte"/>
          <w:jc w:val="right"/>
        </w:pPr>
        <w:r>
          <w:fldChar w:fldCharType="begin"/>
        </w:r>
        <w:r>
          <w:instrText>PAGE   \* MERGEFORMAT</w:instrText>
        </w:r>
        <w:r>
          <w:fldChar w:fldCharType="separate"/>
        </w:r>
        <w:r w:rsidR="001C7CEB">
          <w:rPr>
            <w:noProof/>
          </w:rPr>
          <w:t>4</w:t>
        </w:r>
        <w:r>
          <w:fldChar w:fldCharType="end"/>
        </w:r>
      </w:p>
    </w:sdtContent>
  </w:sdt>
  <w:p w:rsidR="00016B93" w:rsidRDefault="00016B9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93" w:rsidRDefault="00016B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3340"/>
    <w:multiLevelType w:val="hybridMultilevel"/>
    <w:tmpl w:val="1FC67324"/>
    <w:lvl w:ilvl="0" w:tplc="688A01C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735F58"/>
    <w:multiLevelType w:val="hybridMultilevel"/>
    <w:tmpl w:val="17963612"/>
    <w:lvl w:ilvl="0" w:tplc="80D4D66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51760D"/>
    <w:multiLevelType w:val="hybridMultilevel"/>
    <w:tmpl w:val="2722A59A"/>
    <w:lvl w:ilvl="0" w:tplc="D18C7E7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972E94"/>
    <w:multiLevelType w:val="hybridMultilevel"/>
    <w:tmpl w:val="97729484"/>
    <w:lvl w:ilvl="0" w:tplc="5D0AD54E">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93"/>
    <w:rsid w:val="00016B93"/>
    <w:rsid w:val="00030E56"/>
    <w:rsid w:val="000B420D"/>
    <w:rsid w:val="000F6A53"/>
    <w:rsid w:val="0018043C"/>
    <w:rsid w:val="00186AD6"/>
    <w:rsid w:val="001C42A5"/>
    <w:rsid w:val="001C7CEB"/>
    <w:rsid w:val="002B6193"/>
    <w:rsid w:val="002C4241"/>
    <w:rsid w:val="0034715C"/>
    <w:rsid w:val="00370DAE"/>
    <w:rsid w:val="003814C5"/>
    <w:rsid w:val="003F52AD"/>
    <w:rsid w:val="004002F8"/>
    <w:rsid w:val="0040055D"/>
    <w:rsid w:val="00424791"/>
    <w:rsid w:val="00481336"/>
    <w:rsid w:val="004854E5"/>
    <w:rsid w:val="004948C7"/>
    <w:rsid w:val="004A6DC5"/>
    <w:rsid w:val="0055143F"/>
    <w:rsid w:val="00642E17"/>
    <w:rsid w:val="006B1C86"/>
    <w:rsid w:val="006E025E"/>
    <w:rsid w:val="0072731A"/>
    <w:rsid w:val="00807039"/>
    <w:rsid w:val="008519C3"/>
    <w:rsid w:val="008A6221"/>
    <w:rsid w:val="008C7EC7"/>
    <w:rsid w:val="008F19F9"/>
    <w:rsid w:val="0095676C"/>
    <w:rsid w:val="009845DA"/>
    <w:rsid w:val="009C3593"/>
    <w:rsid w:val="009F6CF2"/>
    <w:rsid w:val="00A10C2C"/>
    <w:rsid w:val="00A87284"/>
    <w:rsid w:val="00AE3BCE"/>
    <w:rsid w:val="00AF3AAB"/>
    <w:rsid w:val="00AF5E9F"/>
    <w:rsid w:val="00BE5CED"/>
    <w:rsid w:val="00C236B7"/>
    <w:rsid w:val="00C744E9"/>
    <w:rsid w:val="00CE2C5F"/>
    <w:rsid w:val="00CE6450"/>
    <w:rsid w:val="00D301ED"/>
    <w:rsid w:val="00DA6993"/>
    <w:rsid w:val="00DE294D"/>
    <w:rsid w:val="00E2567D"/>
    <w:rsid w:val="00E55309"/>
    <w:rsid w:val="00E65643"/>
    <w:rsid w:val="00E85131"/>
    <w:rsid w:val="00F23A03"/>
    <w:rsid w:val="00F44CAF"/>
    <w:rsid w:val="00F62AE4"/>
    <w:rsid w:val="00FB5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93"/>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6B93"/>
    <w:pPr>
      <w:tabs>
        <w:tab w:val="center" w:pos="4536"/>
        <w:tab w:val="right" w:pos="9072"/>
      </w:tabs>
      <w:spacing w:after="0" w:line="240" w:lineRule="auto"/>
    </w:pPr>
  </w:style>
  <w:style w:type="character" w:customStyle="1" w:styleId="En-tteCar">
    <w:name w:val="En-tête Car"/>
    <w:basedOn w:val="Policepardfaut"/>
    <w:link w:val="En-tte"/>
    <w:uiPriority w:val="99"/>
    <w:rsid w:val="00016B93"/>
  </w:style>
  <w:style w:type="paragraph" w:styleId="Pieddepage">
    <w:name w:val="footer"/>
    <w:basedOn w:val="Normal"/>
    <w:link w:val="PieddepageCar"/>
    <w:uiPriority w:val="99"/>
    <w:unhideWhenUsed/>
    <w:rsid w:val="00016B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B93"/>
  </w:style>
  <w:style w:type="paragraph" w:styleId="Paragraphedeliste">
    <w:name w:val="List Paragraph"/>
    <w:basedOn w:val="Normal"/>
    <w:uiPriority w:val="34"/>
    <w:qFormat/>
    <w:rsid w:val="002C4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93"/>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6B93"/>
    <w:pPr>
      <w:tabs>
        <w:tab w:val="center" w:pos="4536"/>
        <w:tab w:val="right" w:pos="9072"/>
      </w:tabs>
      <w:spacing w:after="0" w:line="240" w:lineRule="auto"/>
    </w:pPr>
  </w:style>
  <w:style w:type="character" w:customStyle="1" w:styleId="En-tteCar">
    <w:name w:val="En-tête Car"/>
    <w:basedOn w:val="Policepardfaut"/>
    <w:link w:val="En-tte"/>
    <w:uiPriority w:val="99"/>
    <w:rsid w:val="00016B93"/>
  </w:style>
  <w:style w:type="paragraph" w:styleId="Pieddepage">
    <w:name w:val="footer"/>
    <w:basedOn w:val="Normal"/>
    <w:link w:val="PieddepageCar"/>
    <w:uiPriority w:val="99"/>
    <w:unhideWhenUsed/>
    <w:rsid w:val="00016B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B93"/>
  </w:style>
  <w:style w:type="paragraph" w:styleId="Paragraphedeliste">
    <w:name w:val="List Paragraph"/>
    <w:basedOn w:val="Normal"/>
    <w:uiPriority w:val="34"/>
    <w:qFormat/>
    <w:rsid w:val="002C4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2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1192</Words>
  <Characters>6561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Hôpitaux Drôme Nord</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protest-rms</dc:creator>
  <cp:lastModifiedBy>protest-rms</cp:lastModifiedBy>
  <cp:revision>8</cp:revision>
  <cp:lastPrinted>2019-03-27T13:01:00Z</cp:lastPrinted>
  <dcterms:created xsi:type="dcterms:W3CDTF">2019-03-27T14:12:00Z</dcterms:created>
  <dcterms:modified xsi:type="dcterms:W3CDTF">2019-07-17T10:37:00Z</dcterms:modified>
</cp:coreProperties>
</file>